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41" w:rsidRDefault="00663141" w:rsidP="00663141">
      <w:pPr>
        <w:rPr>
          <w:u w:val="single"/>
        </w:rPr>
      </w:pPr>
      <w:r>
        <w:rPr>
          <w:u w:val="single"/>
        </w:rPr>
        <w:t>31) Поверхности второго порядка. Их канонические уравнения. Определение формы поверхности методом сечений, параллельных координатным осям.</w:t>
      </w:r>
    </w:p>
    <w:p w:rsidR="00663141" w:rsidRPr="007C0B46" w:rsidRDefault="00663141" w:rsidP="0066314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b/>
          <w:bCs/>
          <w:lang w:eastAsia="ru-RU"/>
        </w:rPr>
        <w:t>Поверхность второго порядка</w:t>
      </w:r>
      <w:r w:rsidRPr="007C0B46">
        <w:rPr>
          <w:rFonts w:eastAsia="Times New Roman"/>
          <w:lang w:eastAsia="ru-RU"/>
        </w:rPr>
        <w:t xml:space="preserve"> — </w:t>
      </w:r>
      <w:hyperlink r:id="rId5" w:tooltip="Геометрическое место точек" w:history="1">
        <w:r w:rsidRPr="007C0B46">
          <w:rPr>
            <w:rFonts w:eastAsia="Times New Roman"/>
            <w:color w:val="0000FF"/>
            <w:u w:val="single"/>
            <w:lang w:eastAsia="ru-RU"/>
          </w:rPr>
          <w:t>геометрическое место точек</w:t>
        </w:r>
      </w:hyperlink>
      <w:r w:rsidRPr="007C0B46">
        <w:rPr>
          <w:rFonts w:eastAsia="Times New Roman"/>
          <w:lang w:eastAsia="ru-RU"/>
        </w:rPr>
        <w:t xml:space="preserve">, </w:t>
      </w:r>
      <w:hyperlink r:id="rId6" w:tooltip="Прямоугольная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 xml:space="preserve">декартовы прямоугольные </w:t>
        </w:r>
        <w:proofErr w:type="gramStart"/>
        <w:r w:rsidRPr="007C0B46">
          <w:rPr>
            <w:rFonts w:eastAsia="Times New Roman"/>
            <w:color w:val="0000FF"/>
            <w:u w:val="single"/>
            <w:lang w:eastAsia="ru-RU"/>
          </w:rPr>
          <w:t>координаты</w:t>
        </w:r>
        <w:proofErr w:type="gramEnd"/>
      </w:hyperlink>
      <w:r w:rsidRPr="007C0B46">
        <w:rPr>
          <w:rFonts w:eastAsia="Times New Roman"/>
          <w:lang w:eastAsia="ru-RU"/>
        </w:rPr>
        <w:t xml:space="preserve"> которых удовлетворяют уравнению вида</w:t>
      </w:r>
    </w:p>
    <w:p w:rsidR="00663141" w:rsidRPr="007C0B46" w:rsidRDefault="00663141" w:rsidP="00663141">
      <w:pPr>
        <w:spacing w:after="0" w:line="240" w:lineRule="auto"/>
        <w:ind w:left="720"/>
        <w:rPr>
          <w:rFonts w:eastAsia="Times New Roman"/>
          <w:lang w:val="en-US" w:eastAsia="ru-RU"/>
        </w:rPr>
      </w:pP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11</w:t>
      </w:r>
      <w:r w:rsidRPr="007C0B46">
        <w:rPr>
          <w:rFonts w:eastAsia="Times New Roman"/>
          <w:i/>
          <w:iCs/>
          <w:lang w:val="en-US" w:eastAsia="ru-RU"/>
        </w:rPr>
        <w:t>x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22</w:t>
      </w:r>
      <w:r w:rsidRPr="007C0B46">
        <w:rPr>
          <w:rFonts w:eastAsia="Times New Roman"/>
          <w:i/>
          <w:iCs/>
          <w:lang w:val="en-US" w:eastAsia="ru-RU"/>
        </w:rPr>
        <w:t>y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33</w:t>
      </w:r>
      <w:r w:rsidRPr="007C0B46">
        <w:rPr>
          <w:rFonts w:eastAsia="Times New Roman"/>
          <w:i/>
          <w:iCs/>
          <w:lang w:val="en-US" w:eastAsia="ru-RU"/>
        </w:rPr>
        <w:t>z</w:t>
      </w:r>
      <w:r w:rsidRPr="007C0B46">
        <w:rPr>
          <w:rFonts w:eastAsia="Times New Roman"/>
          <w:vertAlign w:val="superscript"/>
          <w:lang w:val="en-US" w:eastAsia="ru-RU"/>
        </w:rPr>
        <w:t>2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12</w:t>
      </w:r>
      <w:r w:rsidRPr="007C0B46">
        <w:rPr>
          <w:rFonts w:eastAsia="Times New Roman"/>
          <w:i/>
          <w:iCs/>
          <w:lang w:val="en-US" w:eastAsia="ru-RU"/>
        </w:rPr>
        <w:t>xy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23</w:t>
      </w:r>
      <w:r w:rsidRPr="007C0B46">
        <w:rPr>
          <w:rFonts w:eastAsia="Times New Roman"/>
          <w:i/>
          <w:iCs/>
          <w:lang w:val="en-US" w:eastAsia="ru-RU"/>
        </w:rPr>
        <w:t>yz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13</w:t>
      </w:r>
      <w:r w:rsidRPr="007C0B46">
        <w:rPr>
          <w:rFonts w:eastAsia="Times New Roman"/>
          <w:i/>
          <w:iCs/>
          <w:lang w:val="en-US" w:eastAsia="ru-RU"/>
        </w:rPr>
        <w:t>xz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14</w:t>
      </w:r>
      <w:r w:rsidRPr="007C0B46">
        <w:rPr>
          <w:rFonts w:eastAsia="Times New Roman"/>
          <w:i/>
          <w:iCs/>
          <w:lang w:val="en-US" w:eastAsia="ru-RU"/>
        </w:rPr>
        <w:t>x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24</w:t>
      </w:r>
      <w:r w:rsidRPr="007C0B46">
        <w:rPr>
          <w:rFonts w:eastAsia="Times New Roman"/>
          <w:i/>
          <w:iCs/>
          <w:lang w:val="en-US" w:eastAsia="ru-RU"/>
        </w:rPr>
        <w:t>y</w:t>
      </w:r>
      <w:r w:rsidRPr="007C0B46">
        <w:rPr>
          <w:rFonts w:eastAsia="Times New Roman"/>
          <w:lang w:val="en-US" w:eastAsia="ru-RU"/>
        </w:rPr>
        <w:t xml:space="preserve"> + 2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34</w:t>
      </w:r>
      <w:r w:rsidRPr="007C0B46">
        <w:rPr>
          <w:rFonts w:eastAsia="Times New Roman"/>
          <w:i/>
          <w:iCs/>
          <w:lang w:val="en-US" w:eastAsia="ru-RU"/>
        </w:rPr>
        <w:t>z</w:t>
      </w:r>
      <w:r w:rsidRPr="007C0B46">
        <w:rPr>
          <w:rFonts w:eastAsia="Times New Roman"/>
          <w:lang w:val="en-US" w:eastAsia="ru-RU"/>
        </w:rPr>
        <w:t xml:space="preserve"> + </w:t>
      </w:r>
      <w:r w:rsidRPr="007C0B46">
        <w:rPr>
          <w:rFonts w:eastAsia="Times New Roman"/>
          <w:i/>
          <w:iCs/>
          <w:lang w:val="en-US" w:eastAsia="ru-RU"/>
        </w:rPr>
        <w:t>a</w:t>
      </w:r>
      <w:r w:rsidRPr="007C0B46">
        <w:rPr>
          <w:rFonts w:eastAsia="Times New Roman"/>
          <w:vertAlign w:val="subscript"/>
          <w:lang w:val="en-US" w:eastAsia="ru-RU"/>
        </w:rPr>
        <w:t>44</w:t>
      </w:r>
      <w:r w:rsidRPr="007C0B46">
        <w:rPr>
          <w:rFonts w:eastAsia="Times New Roman"/>
          <w:lang w:val="en-US" w:eastAsia="ru-RU"/>
        </w:rPr>
        <w:t xml:space="preserve"> = 0</w:t>
      </w:r>
    </w:p>
    <w:p w:rsidR="00663141" w:rsidRPr="007C0B46" w:rsidRDefault="00663141" w:rsidP="00663141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в </w:t>
      </w:r>
      <w:proofErr w:type="gramStart"/>
      <w:r w:rsidRPr="007C0B46">
        <w:rPr>
          <w:rFonts w:eastAsia="Times New Roman"/>
          <w:lang w:eastAsia="ru-RU"/>
        </w:rPr>
        <w:t>котором</w:t>
      </w:r>
      <w:proofErr w:type="gramEnd"/>
      <w:r w:rsidRPr="007C0B46">
        <w:rPr>
          <w:rFonts w:eastAsia="Times New Roman"/>
          <w:lang w:eastAsia="ru-RU"/>
        </w:rPr>
        <w:t xml:space="preserve"> по крайней мере один из коэффициентов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11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22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33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12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23</w:t>
      </w:r>
      <w:r w:rsidRPr="007C0B46">
        <w:rPr>
          <w:rFonts w:eastAsia="Times New Roman"/>
          <w:lang w:eastAsia="ru-RU"/>
        </w:rPr>
        <w:t xml:space="preserve">,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vertAlign w:val="subscript"/>
          <w:lang w:eastAsia="ru-RU"/>
        </w:rPr>
        <w:t>13</w:t>
      </w:r>
      <w:r w:rsidRPr="007C0B46">
        <w:rPr>
          <w:rFonts w:eastAsia="Times New Roman"/>
          <w:lang w:eastAsia="ru-RU"/>
        </w:rPr>
        <w:t xml:space="preserve"> отличен от нуля.</w:t>
      </w:r>
    </w:p>
    <w:p w:rsidR="00663141" w:rsidRDefault="00663141" w:rsidP="00663141">
      <w:r>
        <w:t>Эллиптический цилиндр:</w:t>
      </w:r>
      <w:r w:rsidRPr="00325CD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419100"/>
            <wp:effectExtent l="19050" t="0" r="0" b="0"/>
            <wp:docPr id="26" name="Рисунок 1100" descr="\frac{x^2}{a^2}+\frac{y^2}{b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 descr="\frac{x^2}{a^2}+\frac{y^2}{b^2}=1\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63141" w:rsidRDefault="00663141" w:rsidP="00663141"/>
    <w:p w:rsidR="00663141" w:rsidRDefault="00663141" w:rsidP="00663141">
      <w:r>
        <w:t xml:space="preserve">Параболический цилиндр: </w:t>
      </w:r>
      <w:r>
        <w:rPr>
          <w:noProof/>
          <w:lang w:eastAsia="ru-RU"/>
        </w:rPr>
        <w:drawing>
          <wp:inline distT="0" distB="0" distL="0" distR="0">
            <wp:extent cx="714375" cy="209550"/>
            <wp:effectExtent l="19050" t="0" r="9525" b="0"/>
            <wp:docPr id="1103" name="Рисунок 1103" descr="y^2=2px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 descr="y^2=2px\!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/>
    <w:p w:rsidR="00663141" w:rsidRDefault="00663141" w:rsidP="00663141">
      <w:r>
        <w:t xml:space="preserve">Гиперболический цилиндр: </w:t>
      </w:r>
      <w:r>
        <w:rPr>
          <w:noProof/>
          <w:lang w:eastAsia="ru-RU"/>
        </w:rPr>
        <w:drawing>
          <wp:inline distT="0" distB="0" distL="0" distR="0">
            <wp:extent cx="952500" cy="419100"/>
            <wp:effectExtent l="19050" t="0" r="0" b="0"/>
            <wp:docPr id="1106" name="Рисунок 1106" descr="\frac{x^2}{a^2}-\frac{y^2}{b^2}\!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 descr="\frac{x^2}{a^2}-\frac{y^2}{b^2}\!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/>
    <w:p w:rsidR="00663141" w:rsidRDefault="00663141" w:rsidP="00663141">
      <w:r>
        <w:t xml:space="preserve">Пара </w:t>
      </w:r>
      <w:proofErr w:type="gramStart"/>
      <w:r>
        <w:t>совпавших</w:t>
      </w:r>
      <w:proofErr w:type="gramEnd"/>
      <w:r>
        <w:t xml:space="preserve"> прямых:</w:t>
      </w:r>
      <w:r w:rsidRPr="00325CD2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971550" cy="419100"/>
            <wp:effectExtent l="19050" t="0" r="0" b="0"/>
            <wp:docPr id="27" name="Рисунок 1109" descr="\frac{x^2}{a^2}+\frac{y^2}{b^2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9" descr="\frac{x^2}{a^2}+\frac{y^2}{b^2}=0\!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r>
        <w:t xml:space="preserve"> Пара совпавших плоскостей: </w:t>
      </w:r>
      <w:r>
        <w:rPr>
          <w:noProof/>
          <w:lang w:eastAsia="ru-RU"/>
        </w:rPr>
        <w:drawing>
          <wp:inline distT="0" distB="0" distL="0" distR="0">
            <wp:extent cx="514350" cy="209550"/>
            <wp:effectExtent l="19050" t="0" r="0" b="0"/>
            <wp:docPr id="28" name="Рисунок 1110" descr="y^2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0" descr="y^2=0\!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r>
        <w:t xml:space="preserve">Пара пересекающихся плоскостей: </w:t>
      </w:r>
      <w:r>
        <w:rPr>
          <w:noProof/>
          <w:lang w:eastAsia="ru-RU"/>
        </w:rPr>
        <w:drawing>
          <wp:inline distT="0" distB="0" distL="0" distR="0">
            <wp:extent cx="952500" cy="419100"/>
            <wp:effectExtent l="19050" t="0" r="0" b="0"/>
            <wp:docPr id="1111" name="Рисунок 1111" descr="\frac{x^2}{a^2}-\frac{y^2}{b^2}\!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\frac{x^2}{a^2}-\frac{y^2}{b^2}\!=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Pr="00325CD2" w:rsidRDefault="00663141" w:rsidP="006631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325CD2">
        <w:rPr>
          <w:rFonts w:eastAsia="Times New Roman"/>
          <w:lang w:eastAsia="ru-RU"/>
        </w:rPr>
        <w:t>Каноническое уравнение конуса второго порядка имеет вид:</w:t>
      </w:r>
    </w:p>
    <w:p w:rsidR="00663141" w:rsidRPr="00325CD2" w:rsidRDefault="00663141" w:rsidP="00663141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1124" name="Рисунок 1124" descr="\frac{x^2}{a^2}+\frac{y^2}{b^2}-\frac{z^2}{c^2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 descr="\frac{x^2}{a^2}+\frac{y^2}{b^2}-\frac{z^2}{c^2}=0\!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pPr>
        <w:rPr>
          <w:u w:val="single"/>
        </w:rPr>
      </w:pPr>
    </w:p>
    <w:p w:rsidR="00663141" w:rsidRDefault="00663141" w:rsidP="00663141">
      <w:pPr>
        <w:rPr>
          <w:u w:val="single"/>
        </w:rPr>
      </w:pPr>
    </w:p>
    <w:p w:rsidR="00663141" w:rsidRDefault="00663141" w:rsidP="00663141">
      <w:hyperlink r:id="rId14" w:tooltip="Эллипсоид" w:history="1">
        <w:r>
          <w:rPr>
            <w:rStyle w:val="a4"/>
          </w:rPr>
          <w:t>Эллипсоид</w:t>
        </w:r>
      </w:hyperlink>
      <w:r>
        <w:t xml:space="preserve">: </w:t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524000"/>
            <wp:effectExtent l="0" t="0" r="0" b="0"/>
            <wp:docPr id="29" name="Рисунок 1130" descr="Gnuplot ellipsoid.sv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0" descr="Gnuplot ellipsoid.sv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30" name="Рисунок 1126" descr="\frac{x^2}{a^2}+\frac{y^2}{b^2}+\frac{z^2}{c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 descr="\frac{x^2}{a^2}+\frac{y^2}{b^2}+\frac{z^2}{c^2}=1\!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proofErr w:type="gramStart"/>
      <w:r>
        <w:lastRenderedPageBreak/>
        <w:t>Однополостной</w:t>
      </w:r>
      <w:proofErr w:type="gramEnd"/>
      <w:r>
        <w:t xml:space="preserve"> </w:t>
      </w:r>
      <w:hyperlink r:id="rId18" w:tooltip="Гиперболоид" w:history="1">
        <w:r>
          <w:rPr>
            <w:rStyle w:val="a4"/>
          </w:rPr>
          <w:t>гиперболоид</w:t>
        </w:r>
      </w:hyperlink>
      <w:r>
        <w:t xml:space="preserve">: </w:t>
      </w:r>
      <w:r>
        <w:rPr>
          <w:noProof/>
          <w:lang w:eastAsia="ru-RU"/>
        </w:rPr>
        <w:drawing>
          <wp:inline distT="0" distB="0" distL="0" distR="0">
            <wp:extent cx="1409700" cy="419100"/>
            <wp:effectExtent l="19050" t="0" r="0" b="0"/>
            <wp:docPr id="40" name="Рисунок 1127" descr="\frac{x^2}{a^2}+\frac{y^2}{b^2}-\frac{z^2}{c^2}=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7" descr="\frac{x^2}{a^2}+\frac{y^2}{b^2}-\frac{z^2}{c^2}=1\!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219200"/>
            <wp:effectExtent l="19050" t="0" r="0" b="0"/>
            <wp:docPr id="41" name="Рисунок 1131" descr="Hib com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 descr="Hib com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r>
        <w:t xml:space="preserve">Двуполостной гиперболоид: </w:t>
      </w:r>
      <w:r>
        <w:rPr>
          <w:noProof/>
          <w:lang w:eastAsia="ru-RU"/>
        </w:rPr>
        <w:drawing>
          <wp:inline distT="0" distB="0" distL="0" distR="0">
            <wp:extent cx="1552575" cy="419100"/>
            <wp:effectExtent l="19050" t="0" r="9525" b="0"/>
            <wp:docPr id="42" name="Рисунок 1128" descr="\frac{x^2}{a^2}+\frac{y^2}{b^2}-\frac{z^2}{c^2}=-1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8" descr="\frac{x^2}{a^2}+\frac{y^2}{b^2}-\frac{z^2}{c^2}=-1\!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085850"/>
            <wp:effectExtent l="19050" t="0" r="0" b="0"/>
            <wp:docPr id="43" name="Рисунок 1132" descr="Hib sim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" descr="Hib sim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pPr>
        <w:rPr>
          <w:u w:val="single"/>
        </w:rPr>
      </w:pPr>
      <w:r>
        <w:t xml:space="preserve">Эллиптический </w:t>
      </w:r>
      <w:hyperlink r:id="rId25" w:tooltip="Параболоид" w:history="1">
        <w:r>
          <w:rPr>
            <w:rStyle w:val="a4"/>
          </w:rPr>
          <w:t>параболоид</w:t>
        </w:r>
      </w:hyperlink>
      <w:r>
        <w:t xml:space="preserve">: </w:t>
      </w:r>
      <w:r>
        <w:rPr>
          <w:noProof/>
          <w:lang w:eastAsia="ru-RU"/>
        </w:rPr>
        <w:drawing>
          <wp:inline distT="0" distB="0" distL="0" distR="0">
            <wp:extent cx="1171575" cy="419100"/>
            <wp:effectExtent l="19050" t="0" r="9525" b="0"/>
            <wp:docPr id="1129" name="Рисунок 1129" descr="\frac{x^2}{a^2}+\frac{y^2}{b^2}=2pz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9" descr="\frac{x^2}{a^2}+\frac{y^2}{b^2}=2pz\!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lang w:eastAsia="ru-RU"/>
        </w:rPr>
        <w:drawing>
          <wp:inline distT="0" distB="0" distL="0" distR="0">
            <wp:extent cx="1905000" cy="1209675"/>
            <wp:effectExtent l="19050" t="0" r="0" b="0"/>
            <wp:docPr id="1133" name="Рисунок 1133" descr="El Par.pn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El Par.pn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pPr>
        <w:rPr>
          <w:u w:val="single"/>
        </w:rPr>
      </w:pPr>
    </w:p>
    <w:p w:rsidR="00663141" w:rsidRDefault="00663141" w:rsidP="00663141">
      <w:pPr>
        <w:rPr>
          <w:u w:val="single"/>
        </w:rPr>
      </w:pPr>
    </w:p>
    <w:p w:rsidR="00663141" w:rsidRDefault="00663141" w:rsidP="00663141">
      <w:pPr>
        <w:pStyle w:val="3"/>
      </w:pPr>
      <w:r>
        <w:rPr>
          <w:rStyle w:val="mw-headline"/>
        </w:rPr>
        <w:t>Гиперболический параболоид</w:t>
      </w:r>
    </w:p>
    <w:p w:rsidR="00663141" w:rsidRDefault="00663141" w:rsidP="00663141">
      <w:r>
        <w:rPr>
          <w:noProof/>
          <w:color w:val="0000FF"/>
          <w:lang w:eastAsia="ru-RU"/>
        </w:rPr>
        <w:drawing>
          <wp:inline distT="0" distB="0" distL="0" distR="0">
            <wp:extent cx="1714500" cy="1228725"/>
            <wp:effectExtent l="19050" t="0" r="0" b="0"/>
            <wp:docPr id="1142" name="Рисунок 1142" descr="http://upload.wikimedia.org/wikipedia/ru/thumb/8/82/Hip_Par.png/180px-Hip_Par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2" descr="http://upload.wikimedia.org/wikipedia/ru/thumb/8/82/Hip_Par.png/180px-Hip_Par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141" w:rsidRDefault="00663141" w:rsidP="00663141">
      <w:r>
        <w:t>Гиперболический параболоид.</w:t>
      </w:r>
    </w:p>
    <w:p w:rsidR="00663141" w:rsidRDefault="00663141" w:rsidP="00663141">
      <w:pPr>
        <w:pStyle w:val="a3"/>
      </w:pPr>
      <w:r>
        <w:t xml:space="preserve">Ввиду геометрической схожести </w:t>
      </w:r>
      <w:hyperlink r:id="rId31" w:tooltip="Гиперболический параболоид" w:history="1">
        <w:r>
          <w:rPr>
            <w:rStyle w:val="a4"/>
          </w:rPr>
          <w:t>гиперболический параболоид</w:t>
        </w:r>
      </w:hyperlink>
      <w:r>
        <w:t xml:space="preserve"> часто называют «седлом».</w:t>
      </w:r>
    </w:p>
    <w:p w:rsidR="00663141" w:rsidRDefault="00663141" w:rsidP="00663141">
      <w:pPr>
        <w:pStyle w:val="a3"/>
      </w:pPr>
      <w:r>
        <w:t>Уравнение гиперболического параболоида:</w:t>
      </w:r>
    </w:p>
    <w:p w:rsidR="00663141" w:rsidRPr="00663141" w:rsidRDefault="00663141" w:rsidP="00663141">
      <w:pPr>
        <w:ind w:left="720"/>
      </w:pPr>
      <w:r>
        <w:rPr>
          <w:noProof/>
          <w:lang w:eastAsia="ru-RU"/>
        </w:rPr>
        <w:drawing>
          <wp:inline distT="0" distB="0" distL="0" distR="0">
            <wp:extent cx="1171575" cy="419100"/>
            <wp:effectExtent l="19050" t="0" r="9525" b="0"/>
            <wp:docPr id="1144" name="Рисунок 1144" descr="\frac{x^2}{a^2}-\frac{y^2}{b^2}=2pz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4" descr="\frac{x^2}{a^2}-\frac{y^2}{b^2}=2pz\!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3141">
        <w:t xml:space="preserve">    </w:t>
      </w:r>
      <w:r>
        <w:t>ВЕЗДЕ ГДЕ НАПИСАНО 2</w:t>
      </w:r>
      <w:r>
        <w:rPr>
          <w:lang w:val="en-US"/>
        </w:rPr>
        <w:t>PZ</w:t>
      </w:r>
      <w:r w:rsidRPr="00663141">
        <w:t xml:space="preserve"> </w:t>
      </w:r>
      <w:r>
        <w:t xml:space="preserve">ЭТО ПРОСТО </w:t>
      </w:r>
      <w:r>
        <w:rPr>
          <w:lang w:val="en-US"/>
        </w:rPr>
        <w:t>Z</w:t>
      </w:r>
    </w:p>
    <w:p w:rsidR="00663141" w:rsidRPr="002A2A8D" w:rsidRDefault="00663141" w:rsidP="00663141">
      <w:pPr>
        <w:rPr>
          <w:u w:val="single"/>
        </w:rPr>
      </w:pPr>
    </w:p>
    <w:p w:rsidR="00B346F7" w:rsidRDefault="00B346F7"/>
    <w:sectPr w:rsidR="00B346F7" w:rsidSect="00325CD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25074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3141"/>
    <w:rsid w:val="00663141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4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1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631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66314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663141"/>
    <w:rPr>
      <w:color w:val="0000FF"/>
      <w:u w:val="single"/>
    </w:rPr>
  </w:style>
  <w:style w:type="character" w:customStyle="1" w:styleId="mw-headline">
    <w:name w:val="mw-headline"/>
    <w:basedOn w:val="a0"/>
    <w:rsid w:val="00663141"/>
  </w:style>
  <w:style w:type="paragraph" w:styleId="a5">
    <w:name w:val="Balloon Text"/>
    <w:basedOn w:val="a"/>
    <w:link w:val="a6"/>
    <w:uiPriority w:val="99"/>
    <w:semiHidden/>
    <w:unhideWhenUsed/>
    <w:rsid w:val="0066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31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ru.wikipedia.org/wiki/%D0%93%D0%B8%D0%BF%D0%B5%D1%80%D0%B1%D0%BE%D0%BB%D0%BE%D0%B8%D0%B4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hyperlink" Target="http://ru.wikipedia.org/wiki/%D0%9F%D0%B0%D1%80%D0%B0%D0%B1%D0%BE%D0%BB%D0%BE%D0%B8%D0%B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://ru.wikipedia.org/wiki/%D0%A4%D0%B0%D0%B9%D0%BB:Hib_com.png" TargetMode="External"/><Relationship Id="rId29" Type="http://schemas.openxmlformats.org/officeDocument/2006/relationships/hyperlink" Target="http://ru.wikipedia.org/wiki/%D0%A4%D0%B0%D0%B9%D0%BB:Hip_Par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5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15" Type="http://schemas.openxmlformats.org/officeDocument/2006/relationships/hyperlink" Target="http://ru.wikipedia.org/wiki/%D0%A4%D0%B0%D0%B9%D0%BB:Gnuplot_ellipsoid.svg" TargetMode="External"/><Relationship Id="rId23" Type="http://schemas.openxmlformats.org/officeDocument/2006/relationships/hyperlink" Target="http://ru.wikipedia.org/wiki/%D0%A4%D0%B0%D0%B9%D0%BB:Hib_sim.png" TargetMode="External"/><Relationship Id="rId28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hyperlink" Target="http://ru.wikipedia.org/wiki/%D0%93%D0%B8%D0%BF%D0%B5%D1%80%D0%B1%D0%BE%D0%BB%D0%B8%D1%87%D0%B5%D1%81%D0%BA%D0%B8%D0%B9_%D0%BF%D0%B0%D1%80%D0%B0%D0%B1%D0%BE%D0%BB%D0%BE%D0%B8%D0%B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ru.wikipedia.org/wiki/%D0%AD%D0%BB%D0%BB%D0%B8%D0%BF%D1%81%D0%BE%D0%B8%D0%B4" TargetMode="External"/><Relationship Id="rId22" Type="http://schemas.openxmlformats.org/officeDocument/2006/relationships/image" Target="media/image12.png"/><Relationship Id="rId27" Type="http://schemas.openxmlformats.org/officeDocument/2006/relationships/hyperlink" Target="http://ru.wikipedia.org/wiki/%D0%A4%D0%B0%D0%B9%D0%BB:El_Par.png" TargetMode="External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2010-01-17T15:57:00Z</dcterms:created>
  <dcterms:modified xsi:type="dcterms:W3CDTF">2010-01-17T15:58:00Z</dcterms:modified>
</cp:coreProperties>
</file>